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8" w:type="pct"/>
        <w:tblBorders>
          <w:bottom w:val="single" w:sz="18" w:space="0" w:color="808080"/>
          <w:insideV w:val="single" w:sz="18" w:space="0" w:color="808080"/>
        </w:tblBorders>
        <w:tblCellMar>
          <w:top w:w="72" w:type="dxa"/>
          <w:left w:w="115" w:type="dxa"/>
          <w:bottom w:w="72" w:type="dxa"/>
          <w:right w:w="115" w:type="dxa"/>
        </w:tblCellMar>
        <w:tblLook w:val="00A0" w:firstRow="1" w:lastRow="0" w:firstColumn="1" w:lastColumn="0" w:noHBand="0" w:noVBand="0"/>
      </w:tblPr>
      <w:tblGrid>
        <w:gridCol w:w="9090"/>
        <w:gridCol w:w="1598"/>
      </w:tblGrid>
      <w:tr w:rsidR="00BB24C9" w:rsidRPr="00BB24C9" w14:paraId="1E38A208" w14:textId="77777777" w:rsidTr="0069473A">
        <w:trPr>
          <w:trHeight w:val="288"/>
        </w:trPr>
        <w:tc>
          <w:tcPr>
            <w:tcW w:w="9090" w:type="dxa"/>
            <w:tcBorders>
              <w:bottom w:val="single" w:sz="18" w:space="0" w:color="808080"/>
            </w:tcBorders>
          </w:tcPr>
          <w:p w14:paraId="31A66853" w14:textId="45CCF9FF" w:rsidR="00BB24C9" w:rsidRPr="00BB24C9" w:rsidRDefault="0069473A" w:rsidP="00BB24C9">
            <w:pPr>
              <w:tabs>
                <w:tab w:val="center" w:pos="4320"/>
                <w:tab w:val="right" w:pos="864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b/>
                <w:sz w:val="24"/>
                <w:szCs w:val="24"/>
              </w:rPr>
              <w:t>Month/Year</w:t>
            </w:r>
          </w:p>
        </w:tc>
        <w:tc>
          <w:tcPr>
            <w:tcW w:w="1598" w:type="dxa"/>
            <w:tcBorders>
              <w:bottom w:val="single" w:sz="18" w:space="0" w:color="808080"/>
            </w:tcBorders>
          </w:tcPr>
          <w:p w14:paraId="57FCF465" w14:textId="68494F6F" w:rsidR="00BB24C9" w:rsidRPr="00BB24C9" w:rsidRDefault="00BB24C9" w:rsidP="00BB24C9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D5EC221" w14:textId="6F15AE62" w:rsidR="00F7354C" w:rsidRDefault="00BB24C9" w:rsidP="00BB24C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BB24C9">
        <w:rPr>
          <w:rFonts w:ascii="Tahoma" w:eastAsia="Times New Roman" w:hAnsi="Tahoma" w:cs="Tahoma"/>
          <w:b/>
          <w:sz w:val="24"/>
          <w:szCs w:val="24"/>
          <w:u w:val="single"/>
        </w:rPr>
        <w:t>Walk-In Freezer Assessment</w:t>
      </w:r>
      <w:r w:rsidRPr="00BB24C9">
        <w:rPr>
          <w:rFonts w:ascii="Tahoma" w:eastAsia="Times New Roman" w:hAnsi="Tahoma" w:cs="Tahoma"/>
          <w:b/>
          <w:sz w:val="24"/>
          <w:szCs w:val="24"/>
        </w:rPr>
        <w:t xml:space="preserve">                 Location of </w:t>
      </w:r>
      <w:proofErr w:type="gramStart"/>
      <w:r w:rsidRPr="00BB24C9">
        <w:rPr>
          <w:rFonts w:ascii="Tahoma" w:eastAsia="Times New Roman" w:hAnsi="Tahoma" w:cs="Tahoma"/>
          <w:b/>
          <w:sz w:val="24"/>
          <w:szCs w:val="24"/>
        </w:rPr>
        <w:t>Unit:</w:t>
      </w:r>
      <w:r w:rsidR="00E9471C">
        <w:rPr>
          <w:rFonts w:ascii="Tahoma" w:eastAsia="Times New Roman" w:hAnsi="Tahoma" w:cs="Tahoma"/>
          <w:b/>
          <w:sz w:val="24"/>
          <w:szCs w:val="24"/>
        </w:rPr>
        <w:t>_</w:t>
      </w:r>
      <w:proofErr w:type="gramEnd"/>
      <w:r w:rsidR="00E9471C">
        <w:rPr>
          <w:rFonts w:ascii="Tahoma" w:eastAsia="Times New Roman" w:hAnsi="Tahoma" w:cs="Tahoma"/>
          <w:b/>
          <w:sz w:val="24"/>
          <w:szCs w:val="24"/>
        </w:rPr>
        <w:t>_________________________</w:t>
      </w:r>
    </w:p>
    <w:p w14:paraId="3EF2B718" w14:textId="77777777" w:rsidR="00F7354C" w:rsidRPr="00BB24C9" w:rsidRDefault="00F7354C" w:rsidP="00BB24C9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</w:p>
    <w:tbl>
      <w:tblPr>
        <w:tblW w:w="10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0"/>
        <w:gridCol w:w="1334"/>
        <w:gridCol w:w="2086"/>
        <w:gridCol w:w="6480"/>
      </w:tblGrid>
      <w:tr w:rsidR="00BB24C9" w:rsidRPr="00BB24C9" w14:paraId="2E0AB0D2" w14:textId="77777777" w:rsidTr="00582EE4">
        <w:trPr>
          <w:trHeight w:val="432"/>
          <w:jc w:val="center"/>
        </w:trPr>
        <w:tc>
          <w:tcPr>
            <w:tcW w:w="920" w:type="dxa"/>
            <w:shd w:val="clear" w:color="auto" w:fill="EEECE1"/>
            <w:noWrap/>
            <w:vAlign w:val="center"/>
          </w:tcPr>
          <w:p w14:paraId="1CC0E26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334" w:type="dxa"/>
            <w:shd w:val="clear" w:color="auto" w:fill="EEECE1"/>
            <w:vAlign w:val="center"/>
          </w:tcPr>
          <w:p w14:paraId="2EB9C8F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Observer Initials</w:t>
            </w:r>
          </w:p>
        </w:tc>
        <w:tc>
          <w:tcPr>
            <w:tcW w:w="2086" w:type="dxa"/>
            <w:shd w:val="clear" w:color="auto" w:fill="EEECE1"/>
            <w:vAlign w:val="center"/>
          </w:tcPr>
          <w:p w14:paraId="286016E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Temp.</w:t>
            </w:r>
          </w:p>
          <w:p w14:paraId="095C88D3" w14:textId="24C00B42" w:rsidR="00BB24C9" w:rsidRPr="00BB24C9" w:rsidRDefault="001229FF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(</w:t>
            </w:r>
            <w:r w:rsidR="55DF52F0" w:rsidRPr="6B72F8F1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°</w:t>
            </w:r>
            <w:r w:rsidR="00BB24C9" w:rsidRPr="6B72F8F1"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F</w:t>
            </w:r>
            <w:r>
              <w:rPr>
                <w:rFonts w:ascii="Times New Roman" w:eastAsia="Times New Roman" w:hAnsi="Times New Roman" w:cs="Tahoma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480" w:type="dxa"/>
            <w:shd w:val="clear" w:color="auto" w:fill="EEECE1"/>
            <w:vAlign w:val="center"/>
          </w:tcPr>
          <w:p w14:paraId="3DF9AA6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</w:pPr>
            <w:r w:rsidRPr="00BB24C9">
              <w:rPr>
                <w:rFonts w:ascii="Times New Roman" w:eastAsia="Times New Roman" w:hAnsi="Times New Roman" w:cs="Tahoma"/>
                <w:b/>
                <w:color w:val="000000"/>
                <w:sz w:val="18"/>
                <w:szCs w:val="18"/>
              </w:rPr>
              <w:t>Corrective Actions</w:t>
            </w:r>
          </w:p>
        </w:tc>
      </w:tr>
      <w:tr w:rsidR="00BB24C9" w:rsidRPr="00BB24C9" w14:paraId="051D38D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B2E30BE" w14:textId="12865F86" w:rsidR="00BB24C9" w:rsidRPr="00BB24C9" w:rsidRDefault="0058470C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4" w:type="dxa"/>
            <w:noWrap/>
            <w:vAlign w:val="bottom"/>
          </w:tcPr>
          <w:p w14:paraId="6610DBA9" w14:textId="499712F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FC7DF4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1CE5EF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B114257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D1967AB" w14:textId="14239242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4" w:type="dxa"/>
            <w:noWrap/>
            <w:vAlign w:val="bottom"/>
          </w:tcPr>
          <w:p w14:paraId="62AAD85F" w14:textId="1AC824D8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F3B98C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C60726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343851A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02ADF8B" w14:textId="33AEB17D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4" w:type="dxa"/>
            <w:noWrap/>
            <w:vAlign w:val="bottom"/>
          </w:tcPr>
          <w:p w14:paraId="47CEAC77" w14:textId="513601E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EBB2A5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4D53648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DF882A6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05600ED" w14:textId="4FDBD523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4" w:type="dxa"/>
            <w:noWrap/>
            <w:vAlign w:val="bottom"/>
          </w:tcPr>
          <w:p w14:paraId="1E6E4CB5" w14:textId="112650A1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8816F9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8A35B7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5AFE2DD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1B910C5" w14:textId="3F8C798E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4" w:type="dxa"/>
            <w:noWrap/>
            <w:vAlign w:val="bottom"/>
          </w:tcPr>
          <w:p w14:paraId="53C50FB6" w14:textId="60EC36A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9F8912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FE595C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4EB5A05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79EFD85" w14:textId="0B200E43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4" w:type="dxa"/>
            <w:noWrap/>
            <w:vAlign w:val="bottom"/>
          </w:tcPr>
          <w:p w14:paraId="3970AADD" w14:textId="009F497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257A81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7D76E7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3D0879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8D55D5C" w14:textId="67CFD35D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4" w:type="dxa"/>
            <w:noWrap/>
            <w:vAlign w:val="bottom"/>
          </w:tcPr>
          <w:p w14:paraId="1C6B62E6" w14:textId="33D94CF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5EBDC82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1B5502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4BE12DD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1ED7D46" w14:textId="2AEC8B60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4" w:type="dxa"/>
            <w:noWrap/>
            <w:vAlign w:val="bottom"/>
          </w:tcPr>
          <w:p w14:paraId="4EEBB7BA" w14:textId="2C7B40D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3F4377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B014C8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427930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8A821F8" w14:textId="4FABADA0" w:rsidR="00BB24C9" w:rsidRPr="00BB24C9" w:rsidRDefault="00A75106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34" w:type="dxa"/>
            <w:noWrap/>
            <w:vAlign w:val="bottom"/>
          </w:tcPr>
          <w:p w14:paraId="052BD58E" w14:textId="4B9EBB60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DAC4D5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6213CD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A48CB9B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0D3FDFEA" w14:textId="41687283" w:rsidR="00A75106" w:rsidRPr="00BB24C9" w:rsidRDefault="00A75106" w:rsidP="00367A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4" w:type="dxa"/>
            <w:noWrap/>
            <w:vAlign w:val="bottom"/>
          </w:tcPr>
          <w:p w14:paraId="667DD737" w14:textId="157C47F2" w:rsidR="00BB24C9" w:rsidRPr="00BB24C9" w:rsidRDefault="00BB24C9" w:rsidP="00A75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4B6569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223964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DC65AF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5B7BA6C" w14:textId="4BCAD07B" w:rsidR="00BB24C9" w:rsidRPr="00BB24C9" w:rsidRDefault="00367A1F" w:rsidP="00367A1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34" w:type="dxa"/>
            <w:noWrap/>
            <w:vAlign w:val="bottom"/>
          </w:tcPr>
          <w:p w14:paraId="14779528" w14:textId="5AB06F6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AA1E3C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FACA86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6A0B6958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D9C1810" w14:textId="06E76AC5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34" w:type="dxa"/>
            <w:noWrap/>
            <w:vAlign w:val="bottom"/>
          </w:tcPr>
          <w:p w14:paraId="0853D3FD" w14:textId="147EAE1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2F850E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B44660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92224B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52D53B65" w14:textId="1A8A12C1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34" w:type="dxa"/>
            <w:noWrap/>
            <w:vAlign w:val="bottom"/>
          </w:tcPr>
          <w:p w14:paraId="59547725" w14:textId="3B0F03CF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86B9E09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739A7FB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491F2C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DE636FF" w14:textId="5D1DBA0A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34" w:type="dxa"/>
            <w:noWrap/>
            <w:vAlign w:val="bottom"/>
          </w:tcPr>
          <w:p w14:paraId="03D8C449" w14:textId="2AFF5300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DEECA8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CDBBA9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0F34A0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E1B4714" w14:textId="680E71C7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4" w:type="dxa"/>
            <w:noWrap/>
            <w:vAlign w:val="bottom"/>
          </w:tcPr>
          <w:p w14:paraId="7782D076" w14:textId="04B661D6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708424F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88C144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96BD9B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06ACA27" w14:textId="7EE8F076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34" w:type="dxa"/>
            <w:noWrap/>
            <w:vAlign w:val="bottom"/>
          </w:tcPr>
          <w:p w14:paraId="3BDA0014" w14:textId="5737F215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541C4C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727B58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53E437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098BAA2E" w14:textId="33153256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34" w:type="dxa"/>
            <w:noWrap/>
            <w:vAlign w:val="bottom"/>
          </w:tcPr>
          <w:p w14:paraId="4E0C6DBE" w14:textId="2A700374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DDAF35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3B6C20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F978FAE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0AED331" w14:textId="53AFD1B1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4" w:type="dxa"/>
            <w:noWrap/>
            <w:vAlign w:val="bottom"/>
          </w:tcPr>
          <w:p w14:paraId="7DE8EA05" w14:textId="2DEEF459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6B66BF5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5FC6903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640454A5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546FF029" w14:textId="40A7DEE2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34" w:type="dxa"/>
            <w:noWrap/>
            <w:vAlign w:val="bottom"/>
          </w:tcPr>
          <w:p w14:paraId="655D2896" w14:textId="5A08D53B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1EAFE9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F351F7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FF2BBD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5301E14" w14:textId="3C7A3595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4" w:type="dxa"/>
            <w:noWrap/>
            <w:vAlign w:val="bottom"/>
          </w:tcPr>
          <w:p w14:paraId="71FE9A76" w14:textId="4A9FE26A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F789FB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194439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14143D1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E1D3731" w14:textId="6C215248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4" w:type="dxa"/>
            <w:noWrap/>
            <w:vAlign w:val="bottom"/>
          </w:tcPr>
          <w:p w14:paraId="71DB37F4" w14:textId="763CB85D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01FE6DE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18C9E2F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A77E31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6777E69B" w14:textId="240791DE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34" w:type="dxa"/>
            <w:noWrap/>
            <w:vAlign w:val="bottom"/>
          </w:tcPr>
          <w:p w14:paraId="7DD6A6F1" w14:textId="665E769E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ECF5533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30463D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172A19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244EA51F" w14:textId="5E2D9BCD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34" w:type="dxa"/>
            <w:noWrap/>
            <w:vAlign w:val="bottom"/>
          </w:tcPr>
          <w:p w14:paraId="78215499" w14:textId="0F900E94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1B7769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64CF57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E99852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5ACF366" w14:textId="3771423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34" w:type="dxa"/>
            <w:noWrap/>
            <w:vAlign w:val="bottom"/>
          </w:tcPr>
          <w:p w14:paraId="27023A9E" w14:textId="2A1725FF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B8F7978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A33C1A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E90EAC0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42950BD2" w14:textId="7F8EB33F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4" w:type="dxa"/>
            <w:noWrap/>
            <w:vAlign w:val="bottom"/>
          </w:tcPr>
          <w:p w14:paraId="6AF3400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0ECCE2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7AD4DDC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7B6C8C8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188AD54B" w14:textId="5623310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34" w:type="dxa"/>
            <w:noWrap/>
            <w:vAlign w:val="bottom"/>
          </w:tcPr>
          <w:p w14:paraId="2125565F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06F2FD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48BF15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D945071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A419E9D" w14:textId="35C82D4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34" w:type="dxa"/>
            <w:noWrap/>
            <w:vAlign w:val="bottom"/>
          </w:tcPr>
          <w:p w14:paraId="026EAD8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6B04BCC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2FCA43B5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595DABE9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DDEE926" w14:textId="10253D59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34" w:type="dxa"/>
            <w:noWrap/>
            <w:vAlign w:val="bottom"/>
          </w:tcPr>
          <w:p w14:paraId="2BA33870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2FB8EE2A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495940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3761A2D2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7998E6C7" w14:textId="01288AC3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34" w:type="dxa"/>
            <w:noWrap/>
            <w:vAlign w:val="bottom"/>
          </w:tcPr>
          <w:p w14:paraId="79DA5806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486FE892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083A15C4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0F292704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7B028FB" w14:textId="7CE4642F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34" w:type="dxa"/>
            <w:noWrap/>
            <w:vAlign w:val="bottom"/>
          </w:tcPr>
          <w:p w14:paraId="7C210517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19CD3061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6FC5B7C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4C9" w:rsidRPr="00BB24C9" w14:paraId="76C95BB6" w14:textId="77777777" w:rsidTr="00582EE4">
        <w:trPr>
          <w:trHeight w:val="360"/>
          <w:jc w:val="center"/>
        </w:trPr>
        <w:tc>
          <w:tcPr>
            <w:tcW w:w="920" w:type="dxa"/>
            <w:noWrap/>
            <w:vAlign w:val="bottom"/>
          </w:tcPr>
          <w:p w14:paraId="38CA7B87" w14:textId="34E4401B" w:rsidR="00BB24C9" w:rsidRPr="00BB24C9" w:rsidRDefault="00367A1F" w:rsidP="00BB24C9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34" w:type="dxa"/>
            <w:noWrap/>
            <w:vAlign w:val="bottom"/>
          </w:tcPr>
          <w:p w14:paraId="4AF1B0ED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6" w:type="dxa"/>
          </w:tcPr>
          <w:p w14:paraId="351D477E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14:paraId="3F4C8CFB" w14:textId="77777777" w:rsidR="00BB24C9" w:rsidRPr="00BB24C9" w:rsidRDefault="00BB24C9" w:rsidP="00BB2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7D626A" w14:textId="32DC4CB6" w:rsidR="00C346DF" w:rsidRDefault="0080727A" w:rsidP="0080727A"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Temperature (</w:t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sym w:font="Symbol" w:char="F0B0"/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F)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 --   The temperature of the freezer must be at 0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sym w:font="Symbol" w:char="F0B0"/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F or colder; record actual temperature indicated by a thermometer placed on the top shelf just inside the door. </w:t>
      </w:r>
      <w:r w:rsidRPr="00A66028">
        <w:rPr>
          <w:rFonts w:ascii="Arial" w:hAnsi="Arial" w:cs="Arial"/>
          <w:sz w:val="20"/>
          <w:szCs w:val="20"/>
          <w:u w:val="single"/>
          <w:shd w:val="clear" w:color="auto" w:fill="FAF9F8"/>
        </w:rPr>
        <w:t>Corrective Actions</w:t>
      </w:r>
      <w:r w:rsidRPr="00A66028">
        <w:rPr>
          <w:rFonts w:ascii="Arial" w:hAnsi="Arial" w:cs="Arial"/>
          <w:sz w:val="20"/>
          <w:szCs w:val="20"/>
          <w:shd w:val="clear" w:color="auto" w:fill="FAF9F8"/>
        </w:rPr>
        <w:t xml:space="preserve">-Choose appropriately from </w:t>
      </w:r>
      <w:r w:rsidRPr="00A66028">
        <w:rPr>
          <w:rFonts w:ascii="Arial" w:hAnsi="Arial" w:cs="Arial"/>
          <w:i/>
          <w:iCs/>
          <w:sz w:val="20"/>
          <w:szCs w:val="20"/>
          <w:shd w:val="clear" w:color="auto" w:fill="FAF9F8"/>
        </w:rPr>
        <w:t>Part 1: Corrective Actions.</w:t>
      </w:r>
    </w:p>
    <w:sectPr w:rsidR="00C346DF" w:rsidSect="00F7354C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C6877" w14:textId="77777777" w:rsidR="00A844BD" w:rsidRDefault="00A844BD" w:rsidP="00C346DF">
      <w:pPr>
        <w:spacing w:after="0" w:line="240" w:lineRule="auto"/>
      </w:pPr>
      <w:r>
        <w:separator/>
      </w:r>
    </w:p>
  </w:endnote>
  <w:endnote w:type="continuationSeparator" w:id="0">
    <w:p w14:paraId="771F059E" w14:textId="77777777" w:rsidR="00A844BD" w:rsidRDefault="00A844BD" w:rsidP="00C3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AD7C" w14:textId="5CA8FABE" w:rsidR="00C346DF" w:rsidRPr="00C346DF" w:rsidRDefault="001229FF">
    <w:pPr>
      <w:pStyle w:val="Footer"/>
      <w:rPr>
        <w:sz w:val="20"/>
        <w:szCs w:val="20"/>
      </w:rPr>
    </w:pPr>
    <w:r>
      <w:rPr>
        <w:sz w:val="20"/>
        <w:szCs w:val="20"/>
      </w:rPr>
      <w:t>May</w:t>
    </w:r>
    <w:r w:rsidR="00C346DF" w:rsidRPr="00C346DF">
      <w:rPr>
        <w:sz w:val="20"/>
        <w:szCs w:val="20"/>
      </w:rPr>
      <w:t xml:space="preserve"> 202</w:t>
    </w:r>
    <w:r>
      <w:rPr>
        <w:sz w:val="20"/>
        <w:szCs w:val="20"/>
      </w:rPr>
      <w:t>6</w:t>
    </w:r>
  </w:p>
  <w:p w14:paraId="1B5A793B" w14:textId="77777777" w:rsidR="00C346DF" w:rsidRDefault="00C34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38C1" w14:textId="77777777" w:rsidR="00A844BD" w:rsidRDefault="00A844BD" w:rsidP="00C346DF">
      <w:pPr>
        <w:spacing w:after="0" w:line="240" w:lineRule="auto"/>
      </w:pPr>
      <w:r>
        <w:separator/>
      </w:r>
    </w:p>
  </w:footnote>
  <w:footnote w:type="continuationSeparator" w:id="0">
    <w:p w14:paraId="6AB386C9" w14:textId="77777777" w:rsidR="00A844BD" w:rsidRDefault="00A844BD" w:rsidP="00C34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A8"/>
    <w:rsid w:val="000138C7"/>
    <w:rsid w:val="00023354"/>
    <w:rsid w:val="000A0492"/>
    <w:rsid w:val="000F141D"/>
    <w:rsid w:val="001229FF"/>
    <w:rsid w:val="00155FF2"/>
    <w:rsid w:val="001A7840"/>
    <w:rsid w:val="001F5ECE"/>
    <w:rsid w:val="003433A8"/>
    <w:rsid w:val="00367A1F"/>
    <w:rsid w:val="004D515A"/>
    <w:rsid w:val="00582EE4"/>
    <w:rsid w:val="0058470C"/>
    <w:rsid w:val="0069473A"/>
    <w:rsid w:val="0080727A"/>
    <w:rsid w:val="00A75106"/>
    <w:rsid w:val="00A844BD"/>
    <w:rsid w:val="00B4626B"/>
    <w:rsid w:val="00BB24C9"/>
    <w:rsid w:val="00C346DF"/>
    <w:rsid w:val="00D24C79"/>
    <w:rsid w:val="00E54291"/>
    <w:rsid w:val="00E830CA"/>
    <w:rsid w:val="00E9471C"/>
    <w:rsid w:val="00F7354C"/>
    <w:rsid w:val="55DF52F0"/>
    <w:rsid w:val="6B72F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5F731"/>
  <w15:chartTrackingRefBased/>
  <w15:docId w15:val="{7F8B779C-D8E5-44F2-B167-05912C6BA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6DF"/>
  </w:style>
  <w:style w:type="paragraph" w:styleId="Footer">
    <w:name w:val="footer"/>
    <w:basedOn w:val="Normal"/>
    <w:link w:val="FooterChar"/>
    <w:uiPriority w:val="99"/>
    <w:unhideWhenUsed/>
    <w:rsid w:val="00C346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 Warren</dc:creator>
  <cp:keywords/>
  <dc:description/>
  <cp:lastModifiedBy>Katrina Perry</cp:lastModifiedBy>
  <cp:revision>7</cp:revision>
  <dcterms:created xsi:type="dcterms:W3CDTF">2022-05-03T14:45:00Z</dcterms:created>
  <dcterms:modified xsi:type="dcterms:W3CDTF">2026-05-20T19:53:00Z</dcterms:modified>
</cp:coreProperties>
</file>